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7D6E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6DB351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 May 2024, the Uganda Telecommunications Corporation Limited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(UTCL)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 xml:space="preserve"> technical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team came to the Institute, installed microwave radio and configured their link to the Institute Mikrotik router already hosting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Research and Education Network for Uganda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RENU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and Airtel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 xml:space="preserve"> Uganda Limited Internet Service Providers (ISP)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It was observed that as NaSARRI, we were getting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intermittent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connectivity which was very difficult to access IFMS at the station.</w:t>
      </w:r>
    </w:p>
    <w:p w14:paraId="5C9773B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0E6148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 ICT team at NAROSEC had to engage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Research and Education Network for Uganda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RENU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since we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already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 have it as our Internet Service Provider (ISP) to conduct a test through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the National Livestock Resources Research Institute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NaLIRRI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to access IFMS and everything has been well.</w:t>
      </w:r>
    </w:p>
    <w:p w14:paraId="22E8A47A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51848DC">
      <w:pPr>
        <w:jc w:val="both"/>
        <w:rPr>
          <w:rFonts w:hint="default" w:ascii="Times New Roman" w:hAnsi="Times New Roman" w:cs="Times New Roman"/>
          <w:sz w:val="24"/>
          <w:szCs w:val="24"/>
          <w:lang w:val="en-GB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 would like to inform you that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 xml:space="preserve"> if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RENU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 xml:space="preserve">tends to disconnect their VPN tunnel to 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IFMS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, we shall not be in position to transact and services will halt.</w:t>
      </w:r>
    </w:p>
    <w:p w14:paraId="4CC80E72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88354A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 xml:space="preserve">Its therefore, our request that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NARO management avail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 xml:space="preserve">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funds for both RENU VPN tunnel to IFMS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and for the quarterly subscription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of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internet </w:t>
      </w:r>
      <w:r>
        <w:rPr>
          <w:rFonts w:hint="default" w:ascii="Times New Roman" w:hAnsi="Times New Roman" w:cs="Times New Roman"/>
          <w:sz w:val="24"/>
          <w:szCs w:val="24"/>
          <w:lang w:val="en-GB" w:eastAsia="zh-CN"/>
        </w:rPr>
        <w:t>services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 w14:paraId="301E76A6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549ACF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76FB4"/>
    <w:rsid w:val="38E7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328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2024-08-27T09:03:00Z</dcterms:created>
  <dc:creator>HP Envy</dc:creator>
  <cp:lastModifiedBy>Simon Mbalule</cp:lastModifiedBy>
  <cp:lastPrinted>2024-08-27T09:35:57Z</cp:lastPrinted>
  <dcterms:modified xsi:type="dcterms:W3CDTF">2024-08-27T14:52:07Z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DBCAF11BB80F413384180655D7564EB3_11</vt:lpwstr>
  </property>
</Properties>
</file>